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0" w:type="dxa"/>
        <w:tblLook w:val="04A0" w:firstRow="1" w:lastRow="0" w:firstColumn="1" w:lastColumn="0" w:noHBand="0" w:noVBand="1"/>
      </w:tblPr>
      <w:tblGrid>
        <w:gridCol w:w="15480"/>
      </w:tblGrid>
      <w:tr w:rsidR="00ED65D9" w:rsidRPr="00ED65D9" w:rsidTr="004A017F">
        <w:trPr>
          <w:trHeight w:val="315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D65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СПИСОК ГРУЗОВ</w:t>
            </w:r>
          </w:p>
        </w:tc>
      </w:tr>
      <w:tr w:rsidR="00ED65D9" w:rsidRPr="00ED65D9" w:rsidTr="004A017F">
        <w:trPr>
          <w:trHeight w:val="315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ЗАПРЕЩЕННЫХ К ПЕРЕВОЗКЕ В КОНТЕЙНЕРАХ</w:t>
            </w:r>
          </w:p>
        </w:tc>
      </w:tr>
    </w:tbl>
    <w:p w:rsidR="00ED65D9" w:rsidRPr="00ED65D9" w:rsidRDefault="00ED65D9" w:rsidP="00ED65D9">
      <w:pPr>
        <w:spacing w:after="1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889" w:type="dxa"/>
        <w:tblLook w:val="04A0" w:firstRow="1" w:lastRow="0" w:firstColumn="1" w:lastColumn="0" w:noHBand="0" w:noVBand="1"/>
      </w:tblPr>
      <w:tblGrid>
        <w:gridCol w:w="1033"/>
        <w:gridCol w:w="761"/>
        <w:gridCol w:w="630"/>
        <w:gridCol w:w="1126"/>
        <w:gridCol w:w="2509"/>
        <w:gridCol w:w="2136"/>
        <w:gridCol w:w="1648"/>
        <w:gridCol w:w="824"/>
        <w:gridCol w:w="917"/>
        <w:gridCol w:w="27"/>
        <w:gridCol w:w="764"/>
        <w:gridCol w:w="563"/>
        <w:gridCol w:w="2691"/>
        <w:gridCol w:w="1409"/>
      </w:tblGrid>
      <w:tr w:rsidR="00ED65D9" w:rsidRPr="00ED65D9" w:rsidTr="004A017F">
        <w:trPr>
          <w:gridAfter w:val="5"/>
          <w:wAfter w:w="5454" w:type="dxa"/>
          <w:trHeight w:val="315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1.*  МЯСО, РЫБА:</w:t>
            </w: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ED65D9" w:rsidRPr="00ED65D9" w:rsidTr="004A017F">
        <w:trPr>
          <w:gridAfter w:val="1"/>
          <w:wAfter w:w="1409" w:type="dxa"/>
          <w:trHeight w:val="300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</w:p>
        </w:tc>
        <w:tc>
          <w:tcPr>
            <w:tcW w:w="13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свежемороженые, соленое мясо, рыбопродукты;</w:t>
            </w:r>
          </w:p>
        </w:tc>
      </w:tr>
      <w:tr w:rsidR="00ED65D9" w:rsidRPr="00ED65D9" w:rsidTr="004A017F">
        <w:trPr>
          <w:gridAfter w:val="1"/>
          <w:wAfter w:w="1409" w:type="dxa"/>
          <w:trHeight w:val="300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мясопродукты в вакуумной оболочке;</w:t>
            </w:r>
          </w:p>
        </w:tc>
      </w:tr>
      <w:tr w:rsidR="00ED65D9" w:rsidRPr="00ED65D9" w:rsidTr="004A017F">
        <w:trPr>
          <w:gridAfter w:val="5"/>
          <w:wAfter w:w="5454" w:type="dxa"/>
          <w:trHeight w:val="300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копчености, колбасы.</w:t>
            </w:r>
          </w:p>
        </w:tc>
      </w:tr>
      <w:tr w:rsidR="00ED65D9" w:rsidRPr="00ED65D9" w:rsidTr="004A017F">
        <w:trPr>
          <w:gridAfter w:val="8"/>
          <w:wAfter w:w="8843" w:type="dxa"/>
          <w:trHeight w:val="315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2.*  МОЛОЧНЫЕ ПРОДУКТЫ:</w:t>
            </w: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масло сливочное;</w:t>
            </w:r>
          </w:p>
        </w:tc>
      </w:tr>
      <w:tr w:rsidR="00ED65D9" w:rsidRPr="00ED65D9" w:rsidTr="004A017F">
        <w:trPr>
          <w:gridAfter w:val="11"/>
          <w:wAfter w:w="14567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сыр;</w:t>
            </w:r>
          </w:p>
        </w:tc>
      </w:tr>
      <w:tr w:rsidR="00ED65D9" w:rsidRPr="00ED65D9" w:rsidTr="004A017F">
        <w:trPr>
          <w:gridAfter w:val="2"/>
          <w:wAfter w:w="4100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молоко, кроме сухого, сгущенного и пастеризованного в пакетах "Тетра-Пак";</w:t>
            </w:r>
          </w:p>
        </w:tc>
      </w:tr>
      <w:tr w:rsidR="00ED65D9" w:rsidRPr="00ED65D9" w:rsidTr="004A017F">
        <w:trPr>
          <w:gridAfter w:val="10"/>
          <w:wAfter w:w="13488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майонез;</w:t>
            </w:r>
          </w:p>
        </w:tc>
      </w:tr>
      <w:tr w:rsidR="00ED65D9" w:rsidRPr="00ED65D9" w:rsidTr="004A017F">
        <w:trPr>
          <w:gridAfter w:val="11"/>
          <w:wAfter w:w="14567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яйца;</w:t>
            </w:r>
          </w:p>
        </w:tc>
      </w:tr>
      <w:tr w:rsidR="00ED65D9" w:rsidRPr="00ED65D9" w:rsidTr="004A017F">
        <w:trPr>
          <w:gridAfter w:val="11"/>
          <w:wAfter w:w="14567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йогурт;</w:t>
            </w:r>
          </w:p>
        </w:tc>
      </w:tr>
      <w:tr w:rsidR="00ED65D9" w:rsidRPr="00ED65D9" w:rsidTr="004A017F">
        <w:trPr>
          <w:gridAfter w:val="11"/>
          <w:wAfter w:w="14567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кефир.</w:t>
            </w:r>
          </w:p>
        </w:tc>
      </w:tr>
      <w:tr w:rsidR="00ED65D9" w:rsidRPr="00ED65D9" w:rsidTr="004A017F">
        <w:trPr>
          <w:gridAfter w:val="2"/>
          <w:wAfter w:w="4100" w:type="dxa"/>
          <w:trHeight w:val="315"/>
        </w:trPr>
        <w:tc>
          <w:tcPr>
            <w:tcW w:w="12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3.* ЗАМОРОЖЕНННЫЕ ОВОЩИ, ФРУКТЫ, ПОЛУФАБРИКАТЫ (ПИЦЦА И Т.Д.)</w:t>
            </w:r>
          </w:p>
        </w:tc>
      </w:tr>
      <w:tr w:rsidR="00ED65D9" w:rsidRPr="00ED65D9" w:rsidTr="004A017F">
        <w:trPr>
          <w:trHeight w:val="315"/>
        </w:trPr>
        <w:tc>
          <w:tcPr>
            <w:tcW w:w="16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4.* КОНДИТЕРСКИЕ ИЗДЕЛИЯ (ТОРТЫ, ПИРОЖНЫЕ, МОРОЖЕНОЕ) С ПРИСУТСТВИЕМ МАСЛЯННЫХ </w:t>
            </w:r>
          </w:p>
        </w:tc>
      </w:tr>
      <w:tr w:rsidR="00ED65D9" w:rsidRPr="00ED65D9" w:rsidTr="004A017F">
        <w:trPr>
          <w:gridAfter w:val="2"/>
          <w:wAfter w:w="4100" w:type="dxa"/>
          <w:trHeight w:val="315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   КРЕМОВ В Т.Ч. ДЛИТЕЛЬНОГО ХРАНЕНИЯ)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2"/>
          <w:wAfter w:w="4100" w:type="dxa"/>
          <w:trHeight w:val="315"/>
        </w:trPr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5.   ХИМИЧЕСКАЯ (НЕФТЕХИМИЧЕСКАЯ) ПРОДУКЦИЯ: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2"/>
          <w:wAfter w:w="4100" w:type="dxa"/>
          <w:trHeight w:val="315"/>
        </w:trPr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                  ацетон;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растворитель;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керосин;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бензин;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кислоты, кроме уксуса пищевого;</w:t>
            </w: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сжатые газы;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яды;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скипидар;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смолы;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спирт (кроме коньячного, винного);</w:t>
            </w:r>
          </w:p>
        </w:tc>
      </w:tr>
      <w:tr w:rsidR="00ED65D9" w:rsidRPr="00ED65D9" w:rsidTr="004A017F">
        <w:trPr>
          <w:gridAfter w:val="8"/>
          <w:wAfter w:w="8843" w:type="dxa"/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lang w:eastAsia="ru-RU"/>
              </w:rPr>
              <w:t>тосол, электролит.</w:t>
            </w:r>
          </w:p>
        </w:tc>
      </w:tr>
      <w:tr w:rsidR="00ED65D9" w:rsidRPr="00ED65D9" w:rsidTr="004A017F">
        <w:trPr>
          <w:gridAfter w:val="8"/>
          <w:wAfter w:w="8843" w:type="dxa"/>
          <w:trHeight w:val="315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6.*   ВИНА ШАМПАНСКИЕ.</w:t>
            </w:r>
          </w:p>
        </w:tc>
      </w:tr>
      <w:tr w:rsidR="00ED65D9" w:rsidRPr="00ED65D9" w:rsidTr="004A017F">
        <w:trPr>
          <w:gridAfter w:val="8"/>
          <w:wAfter w:w="8843" w:type="dxa"/>
          <w:trHeight w:val="315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7.    ПИРОТЕХНИКА.</w:t>
            </w:r>
          </w:p>
        </w:tc>
      </w:tr>
      <w:tr w:rsidR="00ED65D9" w:rsidRPr="00ED65D9" w:rsidTr="004A017F">
        <w:trPr>
          <w:gridAfter w:val="7"/>
          <w:wAfter w:w="7195" w:type="dxa"/>
          <w:trHeight w:val="315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8.    НЕВЫДЕЛАННЫЕ ШКУРЫ ЖИВОТНЫХ.</w:t>
            </w:r>
          </w:p>
        </w:tc>
      </w:tr>
      <w:tr w:rsidR="00ED65D9" w:rsidRPr="00ED65D9" w:rsidTr="004A017F">
        <w:trPr>
          <w:gridAfter w:val="6"/>
          <w:wAfter w:w="6371" w:type="dxa"/>
          <w:trHeight w:val="315"/>
        </w:trPr>
        <w:tc>
          <w:tcPr>
            <w:tcW w:w="10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9.    ОРУЖИЕ, БОЕПРИПАСЫ, ВЗРЫВЧАТЫЕ ВЕЩЕСТВА.</w:t>
            </w:r>
          </w:p>
        </w:tc>
      </w:tr>
      <w:tr w:rsidR="00ED65D9" w:rsidRPr="00ED65D9" w:rsidTr="004A017F">
        <w:trPr>
          <w:gridAfter w:val="8"/>
          <w:wAfter w:w="8843" w:type="dxa"/>
          <w:trHeight w:val="315"/>
        </w:trPr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10.  НАРКОТИКИ.</w:t>
            </w:r>
          </w:p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65D9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11.  Споры «Сибирской язвы» и пр.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D9" w:rsidRPr="00ED65D9" w:rsidRDefault="00ED65D9" w:rsidP="00ED6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</w:tbl>
    <w:p w:rsidR="00ED65D9" w:rsidRPr="00ED65D9" w:rsidRDefault="00ED65D9" w:rsidP="00ED65D9">
      <w:pPr>
        <w:spacing w:after="13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D65D9" w:rsidRPr="00ED65D9" w:rsidRDefault="00ED65D9" w:rsidP="00ED65D9">
      <w:pPr>
        <w:spacing w:after="13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65D9">
        <w:rPr>
          <w:rFonts w:ascii="Times New Roman" w:eastAsia="Times New Roman" w:hAnsi="Times New Roman" w:cs="Times New Roman"/>
          <w:bCs/>
          <w:lang w:eastAsia="ru-RU"/>
        </w:rPr>
        <w:t>* Товары, указанные в пунктах 1, 2, 3, 4, 6, допускаются к перевозке в рефрижераторном подвижном составе.</w:t>
      </w:r>
    </w:p>
    <w:p w:rsidR="00ED65D9" w:rsidRPr="00ED65D9" w:rsidRDefault="00ED65D9" w:rsidP="00ED65D9">
      <w:pPr>
        <w:spacing w:after="13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E14D9" w:rsidRDefault="00416D4D"/>
    <w:sectPr w:rsidR="005E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B5"/>
    <w:rsid w:val="00416D4D"/>
    <w:rsid w:val="00711DB5"/>
    <w:rsid w:val="00B41DF5"/>
    <w:rsid w:val="00DC408C"/>
    <w:rsid w:val="00E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40CE-F4B0-4F71-BB28-3353AEF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Тимофей Юрьевич</dc:creator>
  <cp:keywords/>
  <dc:description/>
  <cp:lastModifiedBy>Омельченко Павел Анатольевич</cp:lastModifiedBy>
  <cp:revision>2</cp:revision>
  <dcterms:created xsi:type="dcterms:W3CDTF">2019-01-31T12:58:00Z</dcterms:created>
  <dcterms:modified xsi:type="dcterms:W3CDTF">2019-01-31T12:58:00Z</dcterms:modified>
</cp:coreProperties>
</file>