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0" w:type="dxa"/>
        <w:tblLook w:val="04A0" w:firstRow="1" w:lastRow="0" w:firstColumn="1" w:lastColumn="0" w:noHBand="0" w:noVBand="1"/>
      </w:tblPr>
      <w:tblGrid>
        <w:gridCol w:w="15480"/>
      </w:tblGrid>
      <w:tr w:rsidR="00ED65D9" w:rsidRPr="00ED65D9" w:rsidTr="004A017F">
        <w:trPr>
          <w:trHeight w:val="315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ED65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СПИСОК ГРУЗОВ</w:t>
            </w:r>
          </w:p>
        </w:tc>
      </w:tr>
      <w:tr w:rsidR="00ED65D9" w:rsidRPr="00ED65D9" w:rsidTr="004A017F">
        <w:trPr>
          <w:trHeight w:val="315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ЗАПРЕЩЕННЫХ К ПЕРЕВОЗКЕ В КОНТЕЙНЕРАХ</w:t>
            </w:r>
          </w:p>
        </w:tc>
      </w:tr>
      <w:bookmarkEnd w:id="0"/>
    </w:tbl>
    <w:p w:rsidR="00ED65D9" w:rsidRPr="00ED65D9" w:rsidRDefault="00ED65D9" w:rsidP="00ED65D9">
      <w:pPr>
        <w:spacing w:after="1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889" w:type="dxa"/>
        <w:tblLook w:val="04A0" w:firstRow="1" w:lastRow="0" w:firstColumn="1" w:lastColumn="0" w:noHBand="0" w:noVBand="1"/>
      </w:tblPr>
      <w:tblGrid>
        <w:gridCol w:w="1033"/>
        <w:gridCol w:w="761"/>
        <w:gridCol w:w="630"/>
        <w:gridCol w:w="1126"/>
        <w:gridCol w:w="2509"/>
        <w:gridCol w:w="2136"/>
        <w:gridCol w:w="1648"/>
        <w:gridCol w:w="824"/>
        <w:gridCol w:w="917"/>
        <w:gridCol w:w="27"/>
        <w:gridCol w:w="764"/>
        <w:gridCol w:w="563"/>
        <w:gridCol w:w="2691"/>
        <w:gridCol w:w="1409"/>
      </w:tblGrid>
      <w:tr w:rsidR="00ED65D9" w:rsidRPr="00ED65D9" w:rsidTr="004A017F">
        <w:trPr>
          <w:gridAfter w:val="5"/>
          <w:wAfter w:w="5454" w:type="dxa"/>
          <w:trHeight w:val="315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1.*  МЯСО, РЫБА: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ED65D9" w:rsidRPr="00ED65D9" w:rsidTr="004A017F">
        <w:trPr>
          <w:gridAfter w:val="1"/>
          <w:wAfter w:w="1409" w:type="dxa"/>
          <w:trHeight w:val="300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13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свежемороженые, соленое мясо, рыбопродукты;</w:t>
            </w:r>
          </w:p>
        </w:tc>
      </w:tr>
      <w:tr w:rsidR="00ED65D9" w:rsidRPr="00ED65D9" w:rsidTr="004A017F">
        <w:trPr>
          <w:gridAfter w:val="1"/>
          <w:wAfter w:w="1409" w:type="dxa"/>
          <w:trHeight w:val="300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мясопродукты в вакуумной оболочке;</w:t>
            </w:r>
          </w:p>
        </w:tc>
      </w:tr>
      <w:tr w:rsidR="00ED65D9" w:rsidRPr="00ED65D9" w:rsidTr="004A017F">
        <w:trPr>
          <w:gridAfter w:val="5"/>
          <w:wAfter w:w="5454" w:type="dxa"/>
          <w:trHeight w:val="300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копчености, колбасы.</w:t>
            </w:r>
          </w:p>
        </w:tc>
      </w:tr>
      <w:tr w:rsidR="00ED65D9" w:rsidRPr="00ED65D9" w:rsidTr="004A017F">
        <w:trPr>
          <w:gridAfter w:val="8"/>
          <w:wAfter w:w="8843" w:type="dxa"/>
          <w:trHeight w:val="315"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2.*  МОЛОЧНЫЕ ПРОДУКТЫ:</w:t>
            </w: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масло сливочное;</w:t>
            </w:r>
          </w:p>
        </w:tc>
      </w:tr>
      <w:tr w:rsidR="00ED65D9" w:rsidRPr="00ED65D9" w:rsidTr="004A017F">
        <w:trPr>
          <w:gridAfter w:val="11"/>
          <w:wAfter w:w="14567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сыр;</w:t>
            </w:r>
          </w:p>
        </w:tc>
      </w:tr>
      <w:tr w:rsidR="00ED65D9" w:rsidRPr="00ED65D9" w:rsidTr="004A017F">
        <w:trPr>
          <w:gridAfter w:val="2"/>
          <w:wAfter w:w="4100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молоко, кроме сухого, сгущенного и пастеризованного в пакетах "Тетра-Пак";</w:t>
            </w:r>
          </w:p>
        </w:tc>
      </w:tr>
      <w:tr w:rsidR="00ED65D9" w:rsidRPr="00ED65D9" w:rsidTr="004A017F">
        <w:trPr>
          <w:gridAfter w:val="10"/>
          <w:wAfter w:w="13488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майонез;</w:t>
            </w:r>
          </w:p>
        </w:tc>
      </w:tr>
      <w:tr w:rsidR="00ED65D9" w:rsidRPr="00ED65D9" w:rsidTr="004A017F">
        <w:trPr>
          <w:gridAfter w:val="11"/>
          <w:wAfter w:w="14567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яйца;</w:t>
            </w:r>
          </w:p>
        </w:tc>
      </w:tr>
      <w:tr w:rsidR="00ED65D9" w:rsidRPr="00ED65D9" w:rsidTr="004A017F">
        <w:trPr>
          <w:gridAfter w:val="11"/>
          <w:wAfter w:w="14567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йогурт;</w:t>
            </w:r>
          </w:p>
        </w:tc>
      </w:tr>
      <w:tr w:rsidR="00ED65D9" w:rsidRPr="00ED65D9" w:rsidTr="004A017F">
        <w:trPr>
          <w:gridAfter w:val="11"/>
          <w:wAfter w:w="14567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кефир.</w:t>
            </w:r>
          </w:p>
        </w:tc>
      </w:tr>
      <w:tr w:rsidR="00ED65D9" w:rsidRPr="00ED65D9" w:rsidTr="004A017F">
        <w:trPr>
          <w:gridAfter w:val="2"/>
          <w:wAfter w:w="4100" w:type="dxa"/>
          <w:trHeight w:val="315"/>
        </w:trPr>
        <w:tc>
          <w:tcPr>
            <w:tcW w:w="12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3.* ЗАМОРОЖЕНННЫЕ ОВОЩИ, ФРУКТЫ, ПОЛУФАБРИКАТЫ (ПИЦЦА И Т.Д.)</w:t>
            </w:r>
          </w:p>
        </w:tc>
      </w:tr>
      <w:tr w:rsidR="00ED65D9" w:rsidRPr="00ED65D9" w:rsidTr="004A017F">
        <w:trPr>
          <w:trHeight w:val="315"/>
        </w:trPr>
        <w:tc>
          <w:tcPr>
            <w:tcW w:w="16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4.* КОНДИТЕРСКИЕ ИЗДЕЛИЯ (ТОРТЫ, ПИРОЖНЫЕ, МОРОЖЕНОЕ) С ПРИСУТСТВИЕМ МАСЛЯННЫХ </w:t>
            </w:r>
          </w:p>
        </w:tc>
      </w:tr>
      <w:tr w:rsidR="00ED65D9" w:rsidRPr="00ED65D9" w:rsidTr="004A017F">
        <w:trPr>
          <w:gridAfter w:val="2"/>
          <w:wAfter w:w="4100" w:type="dxa"/>
          <w:trHeight w:val="315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    КРЕМОВ В Т.Ч. ДЛИТЕЛЬНОГО ХРАНЕНИЯ)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2"/>
          <w:wAfter w:w="4100" w:type="dxa"/>
          <w:trHeight w:val="315"/>
        </w:trPr>
        <w:tc>
          <w:tcPr>
            <w:tcW w:w="10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5.   ХИМИЧЕСКАЯ (НЕФТЕХИМИЧЕСКАЯ) ПРОДУКЦИЯ: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2"/>
          <w:wAfter w:w="4100" w:type="dxa"/>
          <w:trHeight w:val="315"/>
        </w:trPr>
        <w:tc>
          <w:tcPr>
            <w:tcW w:w="10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                  ацетон;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растворитель;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керосин;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бензин;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кислоты, кроме уксуса пищевого;</w:t>
            </w: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сжатые газы;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яды;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скипидар;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смолы;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спирт (кроме коньячного, винного);</w:t>
            </w: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тосол, электролит.</w:t>
            </w:r>
          </w:p>
        </w:tc>
      </w:tr>
      <w:tr w:rsidR="00ED65D9" w:rsidRPr="00ED65D9" w:rsidTr="004A017F">
        <w:trPr>
          <w:gridAfter w:val="8"/>
          <w:wAfter w:w="8843" w:type="dxa"/>
          <w:trHeight w:val="315"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6.*   ВИНА ШАМПАНСКИЕ.</w:t>
            </w:r>
          </w:p>
        </w:tc>
      </w:tr>
      <w:tr w:rsidR="00ED65D9" w:rsidRPr="00ED65D9" w:rsidTr="004A017F">
        <w:trPr>
          <w:gridAfter w:val="8"/>
          <w:wAfter w:w="8843" w:type="dxa"/>
          <w:trHeight w:val="315"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7.    ПИРОТЕХНИКА.</w:t>
            </w:r>
          </w:p>
        </w:tc>
      </w:tr>
      <w:tr w:rsidR="00ED65D9" w:rsidRPr="00ED65D9" w:rsidTr="004A017F">
        <w:trPr>
          <w:gridAfter w:val="7"/>
          <w:wAfter w:w="7195" w:type="dxa"/>
          <w:trHeight w:val="315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8.    НЕВЫДЕЛАННЫЕ ШКУРЫ ЖИВОТНЫХ.</w:t>
            </w:r>
          </w:p>
        </w:tc>
      </w:tr>
      <w:tr w:rsidR="00ED65D9" w:rsidRPr="00ED65D9" w:rsidTr="004A017F">
        <w:trPr>
          <w:gridAfter w:val="6"/>
          <w:wAfter w:w="6371" w:type="dxa"/>
          <w:trHeight w:val="315"/>
        </w:trPr>
        <w:tc>
          <w:tcPr>
            <w:tcW w:w="10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9.    ОРУЖИЕ, БОЕПРИПАСЫ, ВЗРЫВЧАТЫЕ ВЕЩЕСТВА.</w:t>
            </w:r>
          </w:p>
        </w:tc>
      </w:tr>
      <w:tr w:rsidR="00ED65D9" w:rsidRPr="00ED65D9" w:rsidTr="004A017F">
        <w:trPr>
          <w:gridAfter w:val="8"/>
          <w:wAfter w:w="8843" w:type="dxa"/>
          <w:trHeight w:val="315"/>
        </w:trPr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10.  НАРКОТИКИ.</w:t>
            </w:r>
          </w:p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11.  Споры «Сибирской язвы» и пр.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</w:tbl>
    <w:p w:rsidR="00ED65D9" w:rsidRPr="00ED65D9" w:rsidRDefault="00ED65D9" w:rsidP="00ED65D9">
      <w:pPr>
        <w:spacing w:after="13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D65D9" w:rsidRPr="00ED65D9" w:rsidRDefault="00ED65D9" w:rsidP="00ED65D9">
      <w:pPr>
        <w:spacing w:after="13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D65D9">
        <w:rPr>
          <w:rFonts w:ascii="Times New Roman" w:eastAsia="Times New Roman" w:hAnsi="Times New Roman" w:cs="Times New Roman"/>
          <w:bCs/>
          <w:lang w:eastAsia="ru-RU"/>
        </w:rPr>
        <w:t>* Товары, указанные в пунктах 1, 2, 3, 4, 6, допускаются к перевозке в рефрижераторном подвижном составе.</w:t>
      </w:r>
    </w:p>
    <w:p w:rsidR="00ED65D9" w:rsidRPr="00ED65D9" w:rsidRDefault="00ED65D9" w:rsidP="00ED65D9">
      <w:pPr>
        <w:spacing w:after="13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E14D9" w:rsidRDefault="00ED65D9"/>
    <w:sectPr w:rsidR="005E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B5"/>
    <w:rsid w:val="00711DB5"/>
    <w:rsid w:val="00B41DF5"/>
    <w:rsid w:val="00DC408C"/>
    <w:rsid w:val="00E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40CE-F4B0-4F71-BB28-3353AEF8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 Тимофей Юрьевич</dc:creator>
  <cp:keywords/>
  <dc:description/>
  <cp:lastModifiedBy>Черняев Тимофей Юрьевич</cp:lastModifiedBy>
  <cp:revision>2</cp:revision>
  <dcterms:created xsi:type="dcterms:W3CDTF">2018-10-25T09:24:00Z</dcterms:created>
  <dcterms:modified xsi:type="dcterms:W3CDTF">2018-10-25T09:25:00Z</dcterms:modified>
</cp:coreProperties>
</file>